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10143" w:rsidRPr="004D0535" w:rsidRDefault="00510143" w:rsidP="00510143">
      <w:pPr>
        <w:rPr>
          <w:b/>
          <w:kern w:val="2"/>
          <w:sz w:val="16"/>
          <w:szCs w:val="16"/>
        </w:rPr>
      </w:pPr>
      <w:r w:rsidRPr="004D0535">
        <w:rPr>
          <w:b/>
          <w:sz w:val="16"/>
          <w:szCs w:val="16"/>
        </w:rPr>
        <w:t>Исх. №________</w:t>
      </w:r>
    </w:p>
    <w:p w:rsidR="00510143" w:rsidRPr="004D0535" w:rsidRDefault="00510143" w:rsidP="00510143">
      <w:pPr>
        <w:rPr>
          <w:b/>
          <w:bCs/>
          <w:sz w:val="16"/>
          <w:szCs w:val="16"/>
        </w:rPr>
      </w:pPr>
    </w:p>
    <w:p w:rsidR="00510143" w:rsidRPr="004D0535" w:rsidRDefault="00541953" w:rsidP="00510143">
      <w:pPr>
        <w:rPr>
          <w:b/>
          <w:sz w:val="16"/>
          <w:szCs w:val="16"/>
        </w:rPr>
      </w:pPr>
      <w:r>
        <w:rPr>
          <w:b/>
          <w:sz w:val="16"/>
          <w:szCs w:val="16"/>
        </w:rPr>
        <w:t>От «___» ______________ 20___</w:t>
      </w:r>
      <w:bookmarkStart w:id="0" w:name="_GoBack"/>
      <w:bookmarkEnd w:id="0"/>
      <w:r w:rsidR="00510143" w:rsidRPr="004D0535">
        <w:rPr>
          <w:b/>
          <w:sz w:val="16"/>
          <w:szCs w:val="16"/>
        </w:rPr>
        <w:t xml:space="preserve"> г. </w:t>
      </w:r>
    </w:p>
    <w:p w:rsidR="00510143" w:rsidRDefault="00510143" w:rsidP="00EE6332">
      <w:pPr>
        <w:tabs>
          <w:tab w:val="left" w:pos="1125"/>
          <w:tab w:val="center" w:pos="5102"/>
        </w:tabs>
        <w:rPr>
          <w:lang w:val="en-US"/>
        </w:rPr>
      </w:pPr>
      <w:r>
        <w:rPr>
          <w:noProof/>
          <w:lang w:eastAsia="ru-RU"/>
        </w:rPr>
        <w:drawing>
          <wp:anchor distT="0" distB="1964" distL="114300" distR="115609" simplePos="0" relativeHeight="251659264" behindDoc="1" locked="1" layoutInCell="1" allowOverlap="1" wp14:anchorId="6F700994" wp14:editId="382C5CCA">
            <wp:simplePos x="0" y="0"/>
            <wp:positionH relativeFrom="margin">
              <wp:align>center</wp:align>
            </wp:positionH>
            <wp:positionV relativeFrom="page">
              <wp:align>center</wp:align>
            </wp:positionV>
            <wp:extent cx="5987415" cy="3982720"/>
            <wp:effectExtent l="0" t="0" r="0" b="0"/>
            <wp:wrapNone/>
            <wp:docPr id="4" name="Рисунок 4" descr="C:\Users\Юрий\Desktop\123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Юрий\Desktop\123\3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398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02B2" w:rsidRDefault="00B302B2" w:rsidP="00EE6332">
      <w:pPr>
        <w:tabs>
          <w:tab w:val="left" w:pos="1125"/>
          <w:tab w:val="center" w:pos="5102"/>
        </w:tabs>
        <w:rPr>
          <w:lang w:val="en-US"/>
        </w:rPr>
      </w:pPr>
    </w:p>
    <w:p w:rsidR="00B302B2" w:rsidRPr="00B302B2" w:rsidRDefault="00B302B2" w:rsidP="00EE6332">
      <w:pPr>
        <w:tabs>
          <w:tab w:val="left" w:pos="1125"/>
          <w:tab w:val="center" w:pos="5102"/>
        </w:tabs>
        <w:rPr>
          <w:lang w:val="en-US"/>
        </w:rPr>
      </w:pPr>
    </w:p>
    <w:p w:rsidR="00B302B2" w:rsidRPr="00541953" w:rsidRDefault="00B302B2" w:rsidP="00541953">
      <w:pPr>
        <w:jc w:val="center"/>
        <w:rPr>
          <w:b/>
          <w:lang w:eastAsia="ru-RU"/>
        </w:rPr>
      </w:pPr>
      <w:r w:rsidRPr="00541953">
        <w:rPr>
          <w:b/>
          <w:lang w:eastAsia="ru-RU"/>
        </w:rPr>
        <w:t>ОПРОСНЫЙ ЛИСТ</w:t>
      </w:r>
    </w:p>
    <w:p w:rsidR="00B302B2" w:rsidRPr="00B302B2" w:rsidRDefault="00B302B2" w:rsidP="00B302B2">
      <w:pPr>
        <w:widowControl/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B302B2">
        <w:rPr>
          <w:rFonts w:eastAsia="Times New Roman"/>
          <w:b/>
          <w:kern w:val="0"/>
          <w:lang w:eastAsia="ru-RU"/>
        </w:rPr>
        <w:t>для расчёта аппарата пластинчатого теплообменного (ПТО)</w:t>
      </w:r>
    </w:p>
    <w:p w:rsidR="00B302B2" w:rsidRPr="00B302B2" w:rsidRDefault="00B302B2" w:rsidP="00B302B2">
      <w:pPr>
        <w:widowControl/>
        <w:suppressAutoHyphens w:val="0"/>
        <w:jc w:val="center"/>
        <w:rPr>
          <w:rFonts w:eastAsia="Times New Roman"/>
          <w:b/>
          <w:kern w:val="0"/>
          <w:lang w:eastAsia="ru-RU"/>
        </w:rPr>
      </w:pPr>
    </w:p>
    <w:tbl>
      <w:tblPr>
        <w:tblW w:w="10064" w:type="dxa"/>
        <w:tblInd w:w="132" w:type="dxa"/>
        <w:tblLook w:val="04A0" w:firstRow="1" w:lastRow="0" w:firstColumn="1" w:lastColumn="0" w:noHBand="0" w:noVBand="1"/>
      </w:tblPr>
      <w:tblGrid>
        <w:gridCol w:w="3528"/>
        <w:gridCol w:w="6536"/>
      </w:tblGrid>
      <w:tr w:rsidR="00B302B2" w:rsidRPr="00B302B2" w:rsidTr="00B302B2">
        <w:trPr>
          <w:trHeight w:val="317"/>
        </w:trPr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2B2" w:rsidRPr="00B302B2" w:rsidRDefault="00B302B2" w:rsidP="00403EF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302B2">
              <w:rPr>
                <w:rFonts w:eastAsia="Times New Roman"/>
                <w:color w:val="000000"/>
                <w:kern w:val="0"/>
                <w:lang w:eastAsia="ru-RU"/>
              </w:rPr>
              <w:t>Объект</w:t>
            </w:r>
          </w:p>
        </w:tc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02B2" w:rsidRPr="00B302B2" w:rsidRDefault="00B302B2" w:rsidP="00403EF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B302B2" w:rsidRPr="00B302B2" w:rsidTr="00B302B2">
        <w:trPr>
          <w:trHeight w:val="317"/>
        </w:trPr>
        <w:tc>
          <w:tcPr>
            <w:tcW w:w="3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2B2" w:rsidRPr="00B302B2" w:rsidRDefault="00B302B2" w:rsidP="00403EF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302B2">
              <w:rPr>
                <w:rFonts w:eastAsia="Times New Roman"/>
                <w:color w:val="000000"/>
                <w:kern w:val="0"/>
                <w:lang w:eastAsia="ru-RU"/>
              </w:rPr>
              <w:t>Заказчик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02B2" w:rsidRPr="00B302B2" w:rsidRDefault="00B302B2" w:rsidP="00403EF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B302B2" w:rsidRPr="00B302B2" w:rsidTr="00B302B2">
        <w:trPr>
          <w:trHeight w:val="317"/>
        </w:trPr>
        <w:tc>
          <w:tcPr>
            <w:tcW w:w="3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02B2" w:rsidRPr="00B302B2" w:rsidRDefault="00B302B2" w:rsidP="00403EF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302B2">
              <w:rPr>
                <w:rFonts w:eastAsia="Times New Roman"/>
                <w:color w:val="000000"/>
                <w:kern w:val="0"/>
                <w:lang w:eastAsia="ru-RU"/>
              </w:rPr>
              <w:t>Контактное лицо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02B2" w:rsidRPr="00B302B2" w:rsidRDefault="00B302B2" w:rsidP="00403EF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B302B2" w:rsidRPr="00B302B2" w:rsidTr="00B302B2">
        <w:trPr>
          <w:trHeight w:val="317"/>
        </w:trPr>
        <w:tc>
          <w:tcPr>
            <w:tcW w:w="3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02B2" w:rsidRPr="00B302B2" w:rsidRDefault="00B302B2" w:rsidP="00403EF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302B2">
              <w:rPr>
                <w:rFonts w:eastAsia="Times New Roman"/>
                <w:color w:val="000000"/>
                <w:kern w:val="0"/>
                <w:lang w:eastAsia="ru-RU"/>
              </w:rPr>
              <w:t>Адрес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02B2" w:rsidRPr="00B302B2" w:rsidRDefault="00B302B2" w:rsidP="00403EF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B302B2" w:rsidRPr="00B302B2" w:rsidTr="00B302B2">
        <w:trPr>
          <w:trHeight w:val="317"/>
        </w:trPr>
        <w:tc>
          <w:tcPr>
            <w:tcW w:w="3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2B2" w:rsidRPr="00B302B2" w:rsidRDefault="00B302B2" w:rsidP="00403EF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302B2">
              <w:rPr>
                <w:rFonts w:eastAsia="Times New Roman"/>
                <w:color w:val="000000"/>
                <w:kern w:val="0"/>
                <w:lang w:eastAsia="ru-RU"/>
              </w:rPr>
              <w:t>Телефон/E-mail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02B2" w:rsidRPr="00B302B2" w:rsidRDefault="00B302B2" w:rsidP="00403EF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</w:tbl>
    <w:p w:rsidR="00B302B2" w:rsidRPr="00B302B2" w:rsidRDefault="00B302B2" w:rsidP="00B302B2">
      <w:pPr>
        <w:widowControl/>
        <w:suppressAutoHyphens w:val="0"/>
        <w:jc w:val="center"/>
        <w:rPr>
          <w:rFonts w:eastAsia="Times New Roman"/>
          <w:bCs/>
          <w:kern w:val="0"/>
          <w:lang w:eastAsia="ru-RU"/>
        </w:rPr>
      </w:pPr>
    </w:p>
    <w:p w:rsidR="00B302B2" w:rsidRPr="00B302B2" w:rsidRDefault="00B302B2" w:rsidP="00B302B2"/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004"/>
      </w:tblGrid>
      <w:tr w:rsidR="00B302B2" w:rsidRPr="00B302B2" w:rsidTr="00B302B2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2" w:rsidRPr="00B302B2" w:rsidRDefault="00B302B2" w:rsidP="00403EF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302B2">
              <w:rPr>
                <w:rFonts w:eastAsia="Times New Roman"/>
                <w:kern w:val="0"/>
                <w:lang w:eastAsia="ru-RU"/>
              </w:rPr>
              <w:t>Применение ПТО: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2" w:rsidRPr="00B302B2" w:rsidRDefault="00B302B2" w:rsidP="00403EFD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 w:rsidRPr="00B302B2">
              <w:rPr>
                <w:rFonts w:eastAsia="Times New Roman"/>
                <w:b/>
                <w:kern w:val="0"/>
                <w:lang w:eastAsia="ru-RU"/>
              </w:rPr>
              <w:t xml:space="preserve"> Отопление </w:t>
            </w:r>
            <w:proofErr w:type="gramStart"/>
            <w:r w:rsidRPr="00B302B2">
              <w:rPr>
                <w:rFonts w:eastAsia="Times New Roman"/>
                <w:b/>
                <w:kern w:val="0"/>
                <w:lang w:eastAsia="ru-RU"/>
              </w:rPr>
              <w:t xml:space="preserve">(  </w:t>
            </w:r>
            <w:proofErr w:type="gramEnd"/>
            <w:r w:rsidRPr="00B302B2">
              <w:rPr>
                <w:rFonts w:eastAsia="Times New Roman"/>
                <w:b/>
                <w:kern w:val="0"/>
                <w:lang w:eastAsia="ru-RU"/>
              </w:rPr>
              <w:t xml:space="preserve">  )     </w:t>
            </w:r>
            <w:r>
              <w:rPr>
                <w:rFonts w:eastAsia="Times New Roman"/>
                <w:b/>
                <w:kern w:val="0"/>
                <w:lang w:eastAsia="ru-RU"/>
              </w:rPr>
              <w:t xml:space="preserve">     </w:t>
            </w:r>
            <w:r w:rsidRPr="00B302B2">
              <w:rPr>
                <w:rFonts w:eastAsia="Times New Roman"/>
                <w:b/>
                <w:kern w:val="0"/>
                <w:lang w:eastAsia="ru-RU"/>
              </w:rPr>
              <w:t>Вентиляция (    )</w:t>
            </w:r>
            <w:r>
              <w:rPr>
                <w:rFonts w:eastAsia="Times New Roman"/>
                <w:b/>
                <w:color w:val="FF0000"/>
                <w:kern w:val="0"/>
                <w:lang w:eastAsia="ru-RU"/>
              </w:rPr>
              <w:t xml:space="preserve">              </w:t>
            </w:r>
            <w:r w:rsidRPr="00B302B2">
              <w:rPr>
                <w:rFonts w:eastAsia="Times New Roman"/>
                <w:b/>
                <w:kern w:val="0"/>
                <w:lang w:eastAsia="ru-RU"/>
              </w:rPr>
              <w:t xml:space="preserve">ГВС одноступенчатая (    ) </w:t>
            </w:r>
          </w:p>
        </w:tc>
      </w:tr>
    </w:tbl>
    <w:p w:rsidR="00B302B2" w:rsidRPr="00B302B2" w:rsidRDefault="00B302B2" w:rsidP="00B302B2">
      <w:pPr>
        <w:widowControl/>
        <w:suppressAutoHyphens w:val="0"/>
        <w:rPr>
          <w:rFonts w:eastAsia="Times New Roman"/>
          <w:bCs/>
          <w:kern w:val="0"/>
          <w:lang w:eastAsia="ru-RU"/>
        </w:rPr>
      </w:pPr>
    </w:p>
    <w:p w:rsidR="00B302B2" w:rsidRPr="00B302B2" w:rsidRDefault="00B302B2" w:rsidP="00B302B2">
      <w:pPr>
        <w:widowControl/>
        <w:suppressAutoHyphens w:val="0"/>
        <w:jc w:val="center"/>
        <w:rPr>
          <w:rFonts w:eastAsia="Times New Roman"/>
          <w:b/>
          <w:kern w:val="0"/>
          <w:lang w:eastAsia="ru-RU"/>
        </w:rPr>
      </w:pPr>
    </w:p>
    <w:p w:rsidR="00B302B2" w:rsidRPr="00B302B2" w:rsidRDefault="00B302B2" w:rsidP="00B302B2">
      <w:pPr>
        <w:widowControl/>
        <w:suppressAutoHyphens w:val="0"/>
        <w:jc w:val="center"/>
        <w:rPr>
          <w:rFonts w:eastAsia="Times New Roman"/>
          <w:b/>
          <w:kern w:val="0"/>
          <w:lang w:eastAsia="ru-RU"/>
        </w:rPr>
      </w:pPr>
    </w:p>
    <w:p w:rsidR="00B302B2" w:rsidRPr="00B302B2" w:rsidRDefault="00B302B2" w:rsidP="00B302B2">
      <w:pPr>
        <w:widowControl/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B302B2">
        <w:rPr>
          <w:rFonts w:eastAsia="Times New Roman"/>
          <w:b/>
          <w:kern w:val="0"/>
          <w:lang w:eastAsia="ru-RU"/>
        </w:rPr>
        <w:t>Исходные данные для расчета ПТО</w:t>
      </w:r>
    </w:p>
    <w:p w:rsidR="00B302B2" w:rsidRPr="00B302B2" w:rsidRDefault="00B302B2" w:rsidP="00B302B2">
      <w:pPr>
        <w:widowControl/>
        <w:suppressAutoHyphens w:val="0"/>
        <w:rPr>
          <w:rFonts w:eastAsia="Times New Roman"/>
          <w:kern w:val="0"/>
          <w:lang w:eastAsia="ru-RU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25"/>
        <w:gridCol w:w="709"/>
        <w:gridCol w:w="1843"/>
        <w:gridCol w:w="2268"/>
      </w:tblGrid>
      <w:tr w:rsidR="00B302B2" w:rsidRPr="00B302B2" w:rsidTr="00403EFD">
        <w:trPr>
          <w:trHeight w:val="42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2B2" w:rsidRPr="00B302B2" w:rsidRDefault="00B302B2" w:rsidP="00403EF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2B2" w:rsidRPr="00B302B2" w:rsidRDefault="00B302B2" w:rsidP="00403EF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B302B2">
              <w:rPr>
                <w:rFonts w:eastAsia="Times New Roman"/>
                <w:b/>
                <w:kern w:val="0"/>
                <w:lang w:eastAsia="ru-RU"/>
              </w:rPr>
              <w:t>Ед. изм.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2B2" w:rsidRPr="00B302B2" w:rsidRDefault="00B302B2" w:rsidP="00403EF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B302B2">
              <w:rPr>
                <w:rFonts w:eastAsia="Times New Roman"/>
                <w:b/>
                <w:kern w:val="0"/>
                <w:lang w:eastAsia="ru-RU"/>
              </w:rPr>
              <w:t xml:space="preserve">Греющая </w:t>
            </w:r>
          </w:p>
          <w:p w:rsidR="00B302B2" w:rsidRPr="00B302B2" w:rsidRDefault="00B302B2" w:rsidP="00403EF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B302B2">
              <w:rPr>
                <w:rFonts w:eastAsia="Times New Roman"/>
                <w:b/>
                <w:kern w:val="0"/>
                <w:lang w:eastAsia="ru-RU"/>
              </w:rPr>
              <w:t>среда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2B2" w:rsidRPr="00B302B2" w:rsidRDefault="00B302B2" w:rsidP="00403EFD">
            <w:pPr>
              <w:keepNext/>
              <w:widowControl/>
              <w:suppressAutoHyphens w:val="0"/>
              <w:jc w:val="center"/>
              <w:outlineLvl w:val="7"/>
              <w:rPr>
                <w:rFonts w:eastAsia="Times New Roman"/>
                <w:b/>
                <w:kern w:val="0"/>
                <w:lang w:eastAsia="ru-RU"/>
              </w:rPr>
            </w:pPr>
            <w:r w:rsidRPr="00B302B2">
              <w:rPr>
                <w:rFonts w:eastAsia="Times New Roman"/>
                <w:b/>
                <w:kern w:val="0"/>
                <w:lang w:eastAsia="ru-RU"/>
              </w:rPr>
              <w:t>Нагреваемая</w:t>
            </w:r>
          </w:p>
          <w:p w:rsidR="00B302B2" w:rsidRPr="00B302B2" w:rsidRDefault="00B302B2" w:rsidP="00403EFD">
            <w:pPr>
              <w:keepNext/>
              <w:widowControl/>
              <w:suppressAutoHyphens w:val="0"/>
              <w:jc w:val="center"/>
              <w:outlineLvl w:val="7"/>
              <w:rPr>
                <w:rFonts w:eastAsia="Times New Roman"/>
                <w:b/>
                <w:kern w:val="0"/>
                <w:lang w:eastAsia="ru-RU"/>
              </w:rPr>
            </w:pPr>
            <w:r w:rsidRPr="00B302B2">
              <w:rPr>
                <w:rFonts w:eastAsia="Times New Roman"/>
                <w:b/>
                <w:kern w:val="0"/>
                <w:lang w:eastAsia="ru-RU"/>
              </w:rPr>
              <w:t xml:space="preserve"> среда</w:t>
            </w:r>
          </w:p>
        </w:tc>
      </w:tr>
      <w:tr w:rsidR="00B302B2" w:rsidRPr="00B302B2" w:rsidTr="00403EFD"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2B2" w:rsidRPr="00B302B2" w:rsidRDefault="00B302B2" w:rsidP="00403EFD">
            <w:pPr>
              <w:keepNext/>
              <w:widowControl/>
              <w:suppressAutoHyphens w:val="0"/>
              <w:outlineLvl w:val="3"/>
              <w:rPr>
                <w:rFonts w:eastAsia="Times New Roman"/>
                <w:kern w:val="0"/>
                <w:lang w:eastAsia="ru-RU"/>
              </w:rPr>
            </w:pPr>
            <w:r w:rsidRPr="00B302B2">
              <w:rPr>
                <w:rFonts w:eastAsia="Times New Roman"/>
                <w:kern w:val="0"/>
                <w:lang w:eastAsia="ru-RU"/>
              </w:rPr>
              <w:t>Тип среды</w:t>
            </w:r>
          </w:p>
          <w:p w:rsidR="00B302B2" w:rsidRPr="00B302B2" w:rsidRDefault="00B302B2" w:rsidP="00403EFD">
            <w:pPr>
              <w:keepNext/>
              <w:widowControl/>
              <w:suppressAutoHyphens w:val="0"/>
              <w:outlineLvl w:val="3"/>
              <w:rPr>
                <w:rFonts w:eastAsia="Times New Roman"/>
                <w:b/>
                <w:kern w:val="0"/>
                <w:lang w:eastAsia="ru-RU"/>
              </w:rPr>
            </w:pPr>
            <w:r w:rsidRPr="00B302B2">
              <w:rPr>
                <w:rFonts w:eastAsia="Times New Roman"/>
                <w:b/>
                <w:kern w:val="0"/>
                <w:lang w:eastAsia="ru-RU"/>
              </w:rPr>
              <w:t>(вода по ГОСТ (РД), этилен/пропиленгликоли)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2B2" w:rsidRPr="00B302B2" w:rsidRDefault="00B302B2" w:rsidP="00403EFD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2B2" w:rsidRPr="00B302B2" w:rsidRDefault="00B302B2" w:rsidP="00403EFD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B302B2">
              <w:rPr>
                <w:rFonts w:eastAsia="Times New Roman"/>
                <w:kern w:val="0"/>
                <w:lang w:eastAsia="ru-RU"/>
              </w:rPr>
              <w:t>вода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2B2" w:rsidRPr="00B302B2" w:rsidRDefault="00B302B2" w:rsidP="00403EFD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B302B2">
              <w:rPr>
                <w:rFonts w:eastAsia="Times New Roman"/>
                <w:kern w:val="0"/>
                <w:lang w:eastAsia="ru-RU"/>
              </w:rPr>
              <w:t>вода</w:t>
            </w:r>
          </w:p>
        </w:tc>
      </w:tr>
      <w:tr w:rsidR="00B302B2" w:rsidRPr="00B302B2" w:rsidTr="00403EFD">
        <w:trPr>
          <w:cantSplit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2B2" w:rsidRPr="00B302B2" w:rsidRDefault="00B302B2" w:rsidP="00403EF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302B2">
              <w:rPr>
                <w:rFonts w:eastAsia="Times New Roman"/>
                <w:kern w:val="0"/>
                <w:lang w:eastAsia="ru-RU"/>
              </w:rPr>
              <w:t>Тепловая нагрузка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2B2" w:rsidRPr="00B302B2" w:rsidRDefault="00B302B2" w:rsidP="00403EFD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B302B2">
              <w:rPr>
                <w:rFonts w:eastAsia="Times New Roman"/>
                <w:kern w:val="0"/>
                <w:lang w:eastAsia="ru-RU"/>
              </w:rPr>
              <w:t>Гкал/ч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2B2" w:rsidRPr="00B302B2" w:rsidRDefault="00B302B2" w:rsidP="00403EFD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en-US" w:eastAsia="ru-RU"/>
              </w:rPr>
            </w:pPr>
          </w:p>
        </w:tc>
      </w:tr>
      <w:tr w:rsidR="00B302B2" w:rsidRPr="00B302B2" w:rsidTr="00403EF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2B2" w:rsidRPr="00B302B2" w:rsidRDefault="00B302B2" w:rsidP="00403EF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302B2">
              <w:rPr>
                <w:rFonts w:eastAsia="Times New Roman"/>
                <w:kern w:val="0"/>
                <w:lang w:eastAsia="ru-RU"/>
              </w:rPr>
              <w:t>Массовый расход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2B2" w:rsidRPr="00B302B2" w:rsidRDefault="00B302B2" w:rsidP="00403EFD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B302B2">
              <w:rPr>
                <w:rFonts w:eastAsia="Times New Roman"/>
                <w:kern w:val="0"/>
                <w:lang w:eastAsia="ru-RU"/>
              </w:rPr>
              <w:t>т / 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2B2" w:rsidRPr="00B302B2" w:rsidRDefault="00B302B2" w:rsidP="00403EFD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2B2" w:rsidRPr="00B302B2" w:rsidRDefault="00B302B2" w:rsidP="00403EF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B302B2" w:rsidRPr="00B302B2" w:rsidTr="00403EF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2B2" w:rsidRPr="00B302B2" w:rsidRDefault="00B302B2" w:rsidP="00403EF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302B2">
              <w:rPr>
                <w:rFonts w:eastAsia="Times New Roman"/>
                <w:kern w:val="0"/>
                <w:lang w:eastAsia="ru-RU"/>
              </w:rPr>
              <w:t xml:space="preserve">Температура среды на входе в ПТО </w:t>
            </w:r>
            <w:r w:rsidRPr="00B302B2">
              <w:rPr>
                <w:rFonts w:eastAsia="Times New Roman"/>
                <w:color w:val="FF0000"/>
                <w:kern w:val="0"/>
                <w:lang w:eastAsia="ru-RU"/>
              </w:rPr>
              <w:t>(!)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2B2" w:rsidRPr="00B302B2" w:rsidRDefault="00B302B2" w:rsidP="00403EFD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B302B2">
              <w:rPr>
                <w:rFonts w:eastAsia="Times New Roman"/>
                <w:kern w:val="0"/>
                <w:lang w:eastAsia="ru-RU"/>
              </w:rPr>
              <w:sym w:font="Symbol" w:char="F0B0"/>
            </w:r>
            <w:r w:rsidRPr="00B302B2">
              <w:rPr>
                <w:rFonts w:eastAsia="Times New Roman"/>
                <w:kern w:val="0"/>
                <w:lang w:eastAsia="ru-RU"/>
              </w:rPr>
              <w:t>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2B2" w:rsidRPr="00B302B2" w:rsidRDefault="00B302B2" w:rsidP="00403EFD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2B2" w:rsidRPr="00B302B2" w:rsidRDefault="00B302B2" w:rsidP="00403EFD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302B2" w:rsidRPr="00B302B2" w:rsidTr="00403EF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2B2" w:rsidRPr="00B302B2" w:rsidRDefault="00B302B2" w:rsidP="00403EF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302B2">
              <w:rPr>
                <w:rFonts w:eastAsia="Times New Roman"/>
                <w:kern w:val="0"/>
                <w:lang w:eastAsia="ru-RU"/>
              </w:rPr>
              <w:t xml:space="preserve">Температура среды на выходе из ПТО </w:t>
            </w:r>
            <w:r w:rsidRPr="00B302B2">
              <w:rPr>
                <w:rFonts w:eastAsia="Times New Roman"/>
                <w:color w:val="FF0000"/>
                <w:kern w:val="0"/>
                <w:lang w:eastAsia="ru-RU"/>
              </w:rPr>
              <w:t>(!)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2B2" w:rsidRPr="00B302B2" w:rsidRDefault="00B302B2" w:rsidP="00403EFD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B302B2">
              <w:rPr>
                <w:rFonts w:eastAsia="Times New Roman"/>
                <w:kern w:val="0"/>
                <w:lang w:eastAsia="ru-RU"/>
              </w:rPr>
              <w:sym w:font="Symbol" w:char="F0B0"/>
            </w:r>
            <w:r w:rsidRPr="00B302B2">
              <w:rPr>
                <w:rFonts w:eastAsia="Times New Roman"/>
                <w:kern w:val="0"/>
                <w:lang w:eastAsia="ru-RU"/>
              </w:rPr>
              <w:t>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2" w:rsidRPr="00B302B2" w:rsidRDefault="00B302B2" w:rsidP="00403EFD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2B2" w:rsidRPr="00B302B2" w:rsidRDefault="00B302B2" w:rsidP="00403EFD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302B2" w:rsidRPr="00B302B2" w:rsidTr="00403EF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2B2" w:rsidRPr="00B302B2" w:rsidRDefault="00B302B2" w:rsidP="00403EF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302B2">
              <w:rPr>
                <w:rFonts w:eastAsia="Times New Roman"/>
                <w:kern w:val="0"/>
                <w:lang w:eastAsia="ru-RU"/>
              </w:rPr>
              <w:t>Допускаемые потери напора в ПТО, макс.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2B2" w:rsidRPr="00B302B2" w:rsidRDefault="00B302B2" w:rsidP="00403EFD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B302B2">
              <w:rPr>
                <w:rFonts w:eastAsia="Times New Roman"/>
                <w:kern w:val="0"/>
                <w:lang w:eastAsia="ru-RU"/>
              </w:rPr>
              <w:t>м.в.с</w:t>
            </w:r>
            <w:proofErr w:type="spellEnd"/>
            <w:r w:rsidRPr="00B302B2">
              <w:rPr>
                <w:rFonts w:eastAsia="Times New Roman"/>
                <w:kern w:val="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2B2" w:rsidRPr="00B302B2" w:rsidRDefault="00B302B2" w:rsidP="00403EFD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2B2" w:rsidRPr="00B302B2" w:rsidRDefault="00B302B2" w:rsidP="00403EFD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302B2" w:rsidRPr="00B302B2" w:rsidTr="00403EFD">
        <w:trPr>
          <w:cantSplit/>
          <w:trHeight w:val="415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2B2" w:rsidRPr="00B302B2" w:rsidRDefault="00B302B2" w:rsidP="00403EFD">
            <w:pPr>
              <w:keepNext/>
              <w:widowControl/>
              <w:suppressAutoHyphens w:val="0"/>
              <w:outlineLvl w:val="4"/>
              <w:rPr>
                <w:rFonts w:eastAsia="Times New Roman"/>
                <w:bCs/>
                <w:kern w:val="0"/>
                <w:lang w:eastAsia="ru-RU"/>
              </w:rPr>
            </w:pPr>
            <w:r w:rsidRPr="00B302B2">
              <w:rPr>
                <w:rFonts w:eastAsia="Times New Roman"/>
                <w:bCs/>
                <w:kern w:val="0"/>
                <w:lang w:eastAsia="ru-RU"/>
              </w:rPr>
              <w:t xml:space="preserve">Расчетное давление: </w:t>
            </w:r>
            <w:r w:rsidRPr="00B302B2">
              <w:rPr>
                <w:rFonts w:eastAsia="Times New Roman"/>
                <w:bCs/>
                <w:kern w:val="0"/>
                <w:u w:val="single"/>
                <w:lang w:eastAsia="ru-RU"/>
              </w:rPr>
              <w:t>10</w:t>
            </w:r>
            <w:r w:rsidRPr="00B302B2">
              <w:rPr>
                <w:rFonts w:eastAsia="Times New Roman"/>
                <w:bCs/>
                <w:kern w:val="0"/>
                <w:lang w:eastAsia="ru-RU"/>
              </w:rPr>
              <w:t xml:space="preserve"> кгс / см²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2B2" w:rsidRPr="00B302B2" w:rsidRDefault="00B302B2" w:rsidP="00403EFD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  <w:r w:rsidRPr="00B302B2">
              <w:rPr>
                <w:rFonts w:eastAsia="Times New Roman"/>
                <w:bCs/>
                <w:kern w:val="0"/>
                <w:lang w:eastAsia="ru-RU"/>
              </w:rPr>
              <w:t xml:space="preserve">Расчетная температура: ____ </w:t>
            </w:r>
            <w:proofErr w:type="spellStart"/>
            <w:r w:rsidRPr="00B302B2">
              <w:rPr>
                <w:rFonts w:eastAsia="Times New Roman"/>
                <w:bCs/>
                <w:kern w:val="0"/>
                <w:vertAlign w:val="superscript"/>
                <w:lang w:eastAsia="ru-RU"/>
              </w:rPr>
              <w:t>о</w:t>
            </w:r>
            <w:r w:rsidRPr="00B302B2">
              <w:rPr>
                <w:rFonts w:eastAsia="Times New Roman"/>
                <w:bCs/>
                <w:kern w:val="0"/>
                <w:lang w:eastAsia="ru-RU"/>
              </w:rPr>
              <w:t>С</w:t>
            </w:r>
            <w:proofErr w:type="spellEnd"/>
          </w:p>
        </w:tc>
      </w:tr>
    </w:tbl>
    <w:p w:rsidR="00B302B2" w:rsidRPr="00B302B2" w:rsidRDefault="00B302B2" w:rsidP="00B302B2">
      <w:pPr>
        <w:widowControl/>
        <w:suppressAutoHyphens w:val="0"/>
        <w:ind w:left="142"/>
        <w:rPr>
          <w:rFonts w:eastAsia="Times New Roman"/>
          <w:kern w:val="0"/>
          <w:lang w:eastAsia="ru-RU"/>
        </w:rPr>
      </w:pPr>
      <w:r w:rsidRPr="00B302B2">
        <w:rPr>
          <w:rFonts w:eastAsia="Times New Roman"/>
          <w:b/>
          <w:bCs/>
          <w:color w:val="FF0000"/>
          <w:kern w:val="0"/>
          <w:lang w:eastAsia="ru-RU"/>
        </w:rPr>
        <w:t>(!)</w:t>
      </w:r>
      <w:r w:rsidRPr="00B302B2">
        <w:rPr>
          <w:rFonts w:eastAsia="Times New Roman"/>
          <w:kern w:val="0"/>
          <w:lang w:eastAsia="ru-RU"/>
        </w:rPr>
        <w:t xml:space="preserve"> – указать не менее 3-х температур из 4-х</w:t>
      </w:r>
    </w:p>
    <w:p w:rsidR="00B302B2" w:rsidRPr="00B302B2" w:rsidRDefault="00B302B2" w:rsidP="00B302B2">
      <w:pPr>
        <w:widowControl/>
        <w:suppressAutoHyphens w:val="0"/>
        <w:rPr>
          <w:rFonts w:eastAsia="Times New Roman"/>
          <w:b/>
          <w:bCs/>
          <w:kern w:val="0"/>
          <w:lang w:eastAsia="ru-RU"/>
        </w:rPr>
      </w:pPr>
    </w:p>
    <w:p w:rsidR="00B302B2" w:rsidRPr="00B302B2" w:rsidRDefault="00B302B2" w:rsidP="00B302B2">
      <w:pPr>
        <w:widowControl/>
        <w:suppressAutoHyphens w:val="0"/>
        <w:ind w:left="142"/>
        <w:rPr>
          <w:rFonts w:eastAsia="Times New Roman"/>
          <w:b/>
          <w:bCs/>
          <w:kern w:val="0"/>
          <w:lang w:eastAsia="ru-RU"/>
        </w:rPr>
      </w:pPr>
    </w:p>
    <w:p w:rsidR="00B302B2" w:rsidRDefault="00B302B2" w:rsidP="00B302B2">
      <w:pPr>
        <w:widowControl/>
        <w:suppressAutoHyphens w:val="0"/>
        <w:ind w:left="142"/>
        <w:rPr>
          <w:rFonts w:eastAsia="Times New Roman"/>
          <w:bCs/>
          <w:kern w:val="0"/>
          <w:lang w:eastAsia="ru-RU"/>
        </w:rPr>
      </w:pPr>
      <w:r w:rsidRPr="00B302B2">
        <w:rPr>
          <w:rFonts w:eastAsia="Times New Roman"/>
          <w:bCs/>
          <w:kern w:val="0"/>
          <w:lang w:eastAsia="ru-RU"/>
        </w:rPr>
        <w:t xml:space="preserve">Количество ПТО с указанной нагрузкой: </w:t>
      </w:r>
      <w:r w:rsidR="001E68E1">
        <w:rPr>
          <w:rFonts w:eastAsia="Times New Roman"/>
          <w:bCs/>
          <w:kern w:val="0"/>
          <w:lang w:eastAsia="ru-RU"/>
        </w:rPr>
        <w:t>___</w:t>
      </w:r>
      <w:r w:rsidRPr="00B302B2">
        <w:rPr>
          <w:rFonts w:eastAsia="Times New Roman"/>
          <w:bCs/>
          <w:kern w:val="0"/>
          <w:lang w:eastAsia="ru-RU"/>
        </w:rPr>
        <w:t>шт.</w:t>
      </w:r>
    </w:p>
    <w:p w:rsidR="001E68E1" w:rsidRPr="00B302B2" w:rsidRDefault="001E68E1" w:rsidP="00B302B2">
      <w:pPr>
        <w:widowControl/>
        <w:suppressAutoHyphens w:val="0"/>
        <w:ind w:left="142"/>
        <w:rPr>
          <w:rFonts w:eastAsia="Times New Roman"/>
          <w:bCs/>
          <w:kern w:val="0"/>
          <w:lang w:eastAsia="ru-RU"/>
        </w:rPr>
      </w:pPr>
    </w:p>
    <w:p w:rsidR="00B302B2" w:rsidRPr="00B302B2" w:rsidRDefault="00B302B2" w:rsidP="00B302B2">
      <w:pPr>
        <w:widowControl/>
        <w:suppressAutoHyphens w:val="0"/>
        <w:ind w:left="142"/>
        <w:rPr>
          <w:rFonts w:eastAsia="Times New Roman"/>
          <w:bCs/>
          <w:kern w:val="0"/>
          <w:lang w:eastAsia="ru-RU"/>
        </w:rPr>
      </w:pPr>
      <w:r w:rsidRPr="00B302B2">
        <w:rPr>
          <w:rFonts w:eastAsia="Times New Roman"/>
          <w:bCs/>
          <w:kern w:val="0"/>
          <w:lang w:eastAsia="ru-RU"/>
        </w:rPr>
        <w:t xml:space="preserve">Укажите тип ПТО: разборный </w:t>
      </w:r>
      <w:proofErr w:type="gramStart"/>
      <w:r w:rsidRPr="00B302B2">
        <w:rPr>
          <w:rFonts w:eastAsia="Times New Roman"/>
          <w:bCs/>
          <w:kern w:val="0"/>
          <w:lang w:eastAsia="ru-RU"/>
        </w:rPr>
        <w:t xml:space="preserve">(  </w:t>
      </w:r>
      <w:proofErr w:type="gramEnd"/>
      <w:r w:rsidRPr="00B302B2">
        <w:rPr>
          <w:rFonts w:eastAsia="Times New Roman"/>
          <w:bCs/>
          <w:kern w:val="0"/>
          <w:lang w:eastAsia="ru-RU"/>
        </w:rPr>
        <w:t xml:space="preserve">  ), паяный (    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8"/>
      </w:tblGrid>
      <w:tr w:rsidR="00B302B2" w:rsidRPr="00B302B2" w:rsidTr="00403EFD">
        <w:tc>
          <w:tcPr>
            <w:tcW w:w="10158" w:type="dxa"/>
          </w:tcPr>
          <w:p w:rsidR="00B302B2" w:rsidRPr="00B302B2" w:rsidRDefault="00B302B2" w:rsidP="00403EF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B302B2" w:rsidRPr="00B302B2" w:rsidRDefault="00B302B2" w:rsidP="00403EF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B302B2" w:rsidRPr="00B302B2" w:rsidRDefault="00B302B2" w:rsidP="00403EF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B302B2">
              <w:rPr>
                <w:rFonts w:eastAsia="Times New Roman"/>
                <w:bCs/>
                <w:kern w:val="0"/>
                <w:lang w:eastAsia="ru-RU"/>
              </w:rPr>
              <w:t xml:space="preserve">Примечания: </w:t>
            </w:r>
            <w:r w:rsidRPr="00B302B2">
              <w:rPr>
                <w:rFonts w:eastAsia="Times New Roman"/>
                <w:b/>
                <w:bCs/>
                <w:kern w:val="0"/>
                <w:lang w:eastAsia="ru-RU"/>
              </w:rPr>
              <w:t>______________________________________________________________________________</w:t>
            </w:r>
          </w:p>
        </w:tc>
      </w:tr>
      <w:tr w:rsidR="00B302B2" w:rsidRPr="00B302B2" w:rsidTr="00403EFD">
        <w:trPr>
          <w:cantSplit/>
        </w:trPr>
        <w:tc>
          <w:tcPr>
            <w:tcW w:w="10158" w:type="dxa"/>
            <w:tcBorders>
              <w:bottom w:val="single" w:sz="4" w:space="0" w:color="auto"/>
            </w:tcBorders>
          </w:tcPr>
          <w:p w:rsidR="00B302B2" w:rsidRPr="00B302B2" w:rsidRDefault="00B302B2" w:rsidP="00403EFD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B302B2" w:rsidRPr="00B302B2" w:rsidRDefault="00B302B2" w:rsidP="00403EFD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302B2" w:rsidRPr="00B302B2" w:rsidTr="00403EFD">
        <w:trPr>
          <w:cantSplit/>
        </w:trPr>
        <w:tc>
          <w:tcPr>
            <w:tcW w:w="10158" w:type="dxa"/>
            <w:tcBorders>
              <w:top w:val="single" w:sz="4" w:space="0" w:color="auto"/>
              <w:bottom w:val="single" w:sz="4" w:space="0" w:color="auto"/>
            </w:tcBorders>
          </w:tcPr>
          <w:p w:rsidR="00B302B2" w:rsidRPr="00B302B2" w:rsidRDefault="00B302B2" w:rsidP="00403EFD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B302B2" w:rsidRPr="00B302B2" w:rsidRDefault="00B302B2" w:rsidP="00403EFD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B302B2" w:rsidRPr="00B302B2" w:rsidRDefault="00B302B2" w:rsidP="00EE6332">
      <w:pPr>
        <w:tabs>
          <w:tab w:val="left" w:pos="1125"/>
          <w:tab w:val="center" w:pos="5102"/>
        </w:tabs>
        <w:rPr>
          <w:lang w:val="en-US"/>
        </w:rPr>
      </w:pPr>
    </w:p>
    <w:sectPr w:rsidR="00B302B2" w:rsidRPr="00B302B2" w:rsidSect="00510143">
      <w:headerReference w:type="default" r:id="rId9"/>
      <w:footerReference w:type="default" r:id="rId10"/>
      <w:pgSz w:w="11906" w:h="16838"/>
      <w:pgMar w:top="284" w:right="567" w:bottom="1134" w:left="1134" w:header="283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300" w:rsidRDefault="00F25300">
      <w:r>
        <w:separator/>
      </w:r>
    </w:p>
  </w:endnote>
  <w:endnote w:type="continuationSeparator" w:id="0">
    <w:p w:rsidR="00F25300" w:rsidRDefault="00F2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EA4" w:rsidRPr="00786518" w:rsidRDefault="00B136C8">
    <w:pPr>
      <w:pStyle w:val="ab"/>
      <w:rPr>
        <w:sz w:val="8"/>
        <w:szCs w:val="8"/>
      </w:rPr>
    </w:pPr>
    <w:r>
      <w:rPr>
        <w:noProof/>
        <w:sz w:val="12"/>
        <w:szCs w:val="12"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-321310</wp:posOffset>
          </wp:positionV>
          <wp:extent cx="6480000" cy="18000"/>
          <wp:effectExtent l="0" t="0" r="0" b="1270"/>
          <wp:wrapNone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313" w:rsidRPr="00BA3ABB">
      <w:rPr>
        <w:noProof/>
        <w:sz w:val="8"/>
        <w:szCs w:val="8"/>
        <w:lang w:eastAsia="ru-RU"/>
      </w:rPr>
      <w:drawing>
        <wp:anchor distT="0" distB="0" distL="114300" distR="114300" simplePos="0" relativeHeight="251661312" behindDoc="1" locked="0" layoutInCell="1" allowOverlap="1" wp14:anchorId="03DB3BCA" wp14:editId="0C915A73">
          <wp:simplePos x="0" y="0"/>
          <wp:positionH relativeFrom="margin">
            <wp:align>center</wp:align>
          </wp:positionH>
          <wp:positionV relativeFrom="paragraph">
            <wp:posOffset>-263525</wp:posOffset>
          </wp:positionV>
          <wp:extent cx="485775" cy="44349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3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A00"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C281B">
      <w:rPr>
        <w:sz w:val="12"/>
        <w:szCs w:val="12"/>
      </w:rPr>
      <w:t xml:space="preserve">       </w:t>
    </w:r>
    <w:r w:rsidR="00976A00" w:rsidRPr="00786518">
      <w:rPr>
        <w:sz w:val="8"/>
        <w:szCs w:val="8"/>
      </w:rPr>
      <w:t xml:space="preserve">Страница </w:t>
    </w:r>
    <w:r w:rsidR="00976A00" w:rsidRPr="00786518">
      <w:rPr>
        <w:bCs/>
        <w:sz w:val="8"/>
        <w:szCs w:val="8"/>
      </w:rPr>
      <w:fldChar w:fldCharType="begin"/>
    </w:r>
    <w:r w:rsidR="00976A00" w:rsidRPr="00786518">
      <w:rPr>
        <w:bCs/>
        <w:sz w:val="8"/>
        <w:szCs w:val="8"/>
      </w:rPr>
      <w:instrText>PAGE</w:instrText>
    </w:r>
    <w:r w:rsidR="00976A00" w:rsidRPr="00786518">
      <w:rPr>
        <w:bCs/>
        <w:sz w:val="8"/>
        <w:szCs w:val="8"/>
      </w:rPr>
      <w:fldChar w:fldCharType="separate"/>
    </w:r>
    <w:r w:rsidR="00541953">
      <w:rPr>
        <w:bCs/>
        <w:noProof/>
        <w:sz w:val="8"/>
        <w:szCs w:val="8"/>
      </w:rPr>
      <w:t>1</w:t>
    </w:r>
    <w:r w:rsidR="00976A00" w:rsidRPr="00786518">
      <w:rPr>
        <w:bCs/>
        <w:sz w:val="8"/>
        <w:szCs w:val="8"/>
      </w:rPr>
      <w:fldChar w:fldCharType="end"/>
    </w:r>
    <w:r w:rsidR="00976A00" w:rsidRPr="00786518">
      <w:rPr>
        <w:sz w:val="8"/>
        <w:szCs w:val="8"/>
      </w:rPr>
      <w:t xml:space="preserve"> из </w:t>
    </w:r>
    <w:r w:rsidR="00976A00" w:rsidRPr="00786518">
      <w:rPr>
        <w:bCs/>
        <w:sz w:val="8"/>
        <w:szCs w:val="8"/>
      </w:rPr>
      <w:fldChar w:fldCharType="begin"/>
    </w:r>
    <w:r w:rsidR="00976A00" w:rsidRPr="00786518">
      <w:rPr>
        <w:bCs/>
        <w:sz w:val="8"/>
        <w:szCs w:val="8"/>
      </w:rPr>
      <w:instrText>NUMPAGES</w:instrText>
    </w:r>
    <w:r w:rsidR="00976A00" w:rsidRPr="00786518">
      <w:rPr>
        <w:bCs/>
        <w:sz w:val="8"/>
        <w:szCs w:val="8"/>
      </w:rPr>
      <w:fldChar w:fldCharType="separate"/>
    </w:r>
    <w:r w:rsidR="00541953">
      <w:rPr>
        <w:bCs/>
        <w:noProof/>
        <w:sz w:val="8"/>
        <w:szCs w:val="8"/>
      </w:rPr>
      <w:t>1</w:t>
    </w:r>
    <w:r w:rsidR="00976A00" w:rsidRPr="00786518">
      <w:rPr>
        <w:bCs/>
        <w:sz w:val="8"/>
        <w:szCs w:val="8"/>
      </w:rPr>
      <w:fldChar w:fldCharType="end"/>
    </w:r>
    <w:r w:rsidR="00976A00" w:rsidRPr="00786518">
      <w:rPr>
        <w:noProof/>
        <w:sz w:val="8"/>
        <w:szCs w:val="8"/>
        <w:lang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300" w:rsidRDefault="00F25300">
      <w:r>
        <w:separator/>
      </w:r>
    </w:p>
  </w:footnote>
  <w:footnote w:type="continuationSeparator" w:id="0">
    <w:p w:rsidR="00F25300" w:rsidRDefault="00F25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0B" w:rsidRPr="004D0535" w:rsidRDefault="004D0535" w:rsidP="000F100B">
    <w:pPr>
      <w:pStyle w:val="a9"/>
      <w:rPr>
        <w:sz w:val="8"/>
        <w:szCs w:val="8"/>
      </w:rPr>
    </w:pPr>
    <w:r w:rsidRPr="00BA3ABB">
      <w:rPr>
        <w:noProof/>
        <w:sz w:val="8"/>
        <w:szCs w:val="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280034</wp:posOffset>
          </wp:positionH>
          <wp:positionV relativeFrom="paragraph">
            <wp:posOffset>-8256</wp:posOffset>
          </wp:positionV>
          <wp:extent cx="638175" cy="582631"/>
          <wp:effectExtent l="0" t="0" r="0" b="825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014" cy="5870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0535">
      <w:rPr>
        <w:b/>
        <w:sz w:val="16"/>
        <w:szCs w:val="16"/>
      </w:rPr>
      <w:t xml:space="preserve">                                                                                                                                                     </w:t>
    </w:r>
    <w:r w:rsidR="000F100B" w:rsidRPr="007E113E">
      <w:rPr>
        <w:b/>
        <w:sz w:val="16"/>
        <w:szCs w:val="16"/>
      </w:rPr>
      <w:t>ООО «СТЭК»</w:t>
    </w:r>
    <w:r w:rsidR="000F100B" w:rsidRPr="007E113E">
      <w:rPr>
        <w:sz w:val="16"/>
        <w:szCs w:val="16"/>
      </w:rPr>
      <w:t xml:space="preserve">   </w:t>
    </w:r>
  </w:p>
  <w:p w:rsidR="000F100B" w:rsidRPr="007E113E" w:rsidRDefault="000F100B" w:rsidP="000F100B">
    <w:pPr>
      <w:pStyle w:val="a9"/>
      <w:rPr>
        <w:sz w:val="16"/>
        <w:szCs w:val="16"/>
      </w:rPr>
    </w:pPr>
    <w:r w:rsidRPr="007E113E">
      <w:rPr>
        <w:sz w:val="16"/>
        <w:szCs w:val="16"/>
      </w:rPr>
      <w:t xml:space="preserve">                                                                     </w:t>
    </w:r>
    <w:r w:rsidR="007E113E" w:rsidRPr="007E113E">
      <w:rPr>
        <w:sz w:val="16"/>
        <w:szCs w:val="16"/>
      </w:rPr>
      <w:t xml:space="preserve">                     </w:t>
    </w:r>
    <w:r w:rsidR="00510143">
      <w:rPr>
        <w:sz w:val="16"/>
        <w:szCs w:val="16"/>
      </w:rPr>
      <w:t xml:space="preserve">           </w:t>
    </w:r>
    <w:r w:rsidRPr="007E113E">
      <w:rPr>
        <w:sz w:val="16"/>
        <w:szCs w:val="16"/>
      </w:rPr>
      <w:t>344103, Ростовская обл., г. Ростов-на-Дону, ул. Доватора, 146Н, офис 9</w:t>
    </w:r>
  </w:p>
  <w:p w:rsidR="00510143" w:rsidRDefault="007E113E" w:rsidP="007E113E">
    <w:pPr>
      <w:pStyle w:val="a9"/>
      <w:rPr>
        <w:sz w:val="16"/>
        <w:szCs w:val="16"/>
      </w:rPr>
    </w:pPr>
    <w:r w:rsidRPr="007E113E">
      <w:rPr>
        <w:sz w:val="16"/>
        <w:szCs w:val="16"/>
      </w:rPr>
      <w:t xml:space="preserve">        </w:t>
    </w:r>
    <w:r w:rsidR="00510143">
      <w:rPr>
        <w:sz w:val="16"/>
        <w:szCs w:val="16"/>
      </w:rPr>
      <w:t xml:space="preserve">                       </w:t>
    </w:r>
    <w:r w:rsidR="00510143" w:rsidRPr="00510143">
      <w:rPr>
        <w:sz w:val="16"/>
        <w:szCs w:val="16"/>
      </w:rPr>
      <w:t xml:space="preserve">                              </w:t>
    </w:r>
    <w:r w:rsidR="00510143">
      <w:rPr>
        <w:sz w:val="16"/>
        <w:szCs w:val="16"/>
      </w:rPr>
      <w:t xml:space="preserve">    </w:t>
    </w:r>
    <w:r w:rsidR="00603D1C">
      <w:rPr>
        <w:sz w:val="16"/>
        <w:szCs w:val="16"/>
      </w:rPr>
      <w:t>р/с 40702810752090027231</w:t>
    </w:r>
    <w:r w:rsidRPr="007E113E">
      <w:rPr>
        <w:sz w:val="16"/>
        <w:szCs w:val="16"/>
      </w:rPr>
      <w:t xml:space="preserve"> в Юго-Западный банк ПАО Сбербанк г. Ростов-на-Дону</w:t>
    </w:r>
    <w:r w:rsidR="00510143">
      <w:rPr>
        <w:sz w:val="16"/>
        <w:szCs w:val="16"/>
      </w:rPr>
      <w:t>,</w:t>
    </w:r>
    <w:r w:rsidR="00510143" w:rsidRPr="00510143">
      <w:rPr>
        <w:sz w:val="16"/>
        <w:szCs w:val="16"/>
      </w:rPr>
      <w:t xml:space="preserve"> </w:t>
    </w:r>
    <w:r w:rsidR="00510143">
      <w:rPr>
        <w:sz w:val="16"/>
        <w:szCs w:val="16"/>
      </w:rPr>
      <w:t>к/с 30101810600000000602</w:t>
    </w:r>
  </w:p>
  <w:p w:rsidR="000F100B" w:rsidRPr="007E113E" w:rsidRDefault="00510143" w:rsidP="00510143">
    <w:pPr>
      <w:pStyle w:val="a9"/>
      <w:rPr>
        <w:sz w:val="16"/>
        <w:szCs w:val="16"/>
      </w:rPr>
    </w:pPr>
    <w:r w:rsidRPr="00510143">
      <w:rPr>
        <w:sz w:val="16"/>
        <w:szCs w:val="16"/>
      </w:rPr>
      <w:t xml:space="preserve">                                                                                  </w:t>
    </w:r>
    <w:r w:rsidR="007E113E" w:rsidRPr="007E113E">
      <w:rPr>
        <w:sz w:val="16"/>
        <w:szCs w:val="16"/>
      </w:rPr>
      <w:t>БИК 046015602</w:t>
    </w:r>
    <w:r w:rsidR="000F100B" w:rsidRPr="007E113E">
      <w:rPr>
        <w:sz w:val="16"/>
        <w:szCs w:val="16"/>
      </w:rPr>
      <w:t xml:space="preserve">, ИНН 6168062086, КПП 616801001, ОКПО </w:t>
    </w:r>
    <w:r w:rsidR="00435685" w:rsidRPr="007E113E">
      <w:rPr>
        <w:sz w:val="16"/>
        <w:szCs w:val="16"/>
      </w:rPr>
      <w:t>12101982   Тел:</w:t>
    </w:r>
    <w:r w:rsidR="000F100B" w:rsidRPr="007E113E">
      <w:rPr>
        <w:sz w:val="16"/>
        <w:szCs w:val="16"/>
      </w:rPr>
      <w:t xml:space="preserve"> 8-863-</w:t>
    </w:r>
    <w:r w:rsidR="00F011C6" w:rsidRPr="007E113E">
      <w:rPr>
        <w:sz w:val="16"/>
        <w:szCs w:val="16"/>
      </w:rPr>
      <w:t>303-34-74</w:t>
    </w:r>
    <w:r w:rsidR="000F100B" w:rsidRPr="007E113E">
      <w:rPr>
        <w:sz w:val="16"/>
        <w:szCs w:val="16"/>
      </w:rPr>
      <w:t xml:space="preserve">  </w:t>
    </w:r>
  </w:p>
  <w:p w:rsidR="000F100B" w:rsidRPr="00554A85" w:rsidRDefault="000F100B" w:rsidP="000F100B">
    <w:pPr>
      <w:pStyle w:val="a9"/>
      <w:rPr>
        <w:color w:val="2E74B5" w:themeColor="accent1" w:themeShade="BF"/>
        <w:sz w:val="20"/>
        <w:szCs w:val="20"/>
      </w:rPr>
    </w:pPr>
    <w:r w:rsidRPr="007E113E">
      <w:rPr>
        <w:sz w:val="16"/>
        <w:szCs w:val="16"/>
      </w:rPr>
      <w:t xml:space="preserve">                                                                                                                           </w:t>
    </w:r>
    <w:r w:rsidR="00554A85" w:rsidRPr="007E113E">
      <w:rPr>
        <w:sz w:val="16"/>
        <w:szCs w:val="16"/>
      </w:rPr>
      <w:t xml:space="preserve">  </w:t>
    </w:r>
    <w:r w:rsidR="004D0535">
      <w:rPr>
        <w:sz w:val="16"/>
        <w:szCs w:val="16"/>
      </w:rPr>
      <w:t xml:space="preserve">       </w:t>
    </w:r>
    <w:r w:rsidR="00554A85" w:rsidRPr="007E113E">
      <w:rPr>
        <w:color w:val="5B9BD5" w:themeColor="accent1"/>
        <w:sz w:val="16"/>
        <w:szCs w:val="16"/>
      </w:rPr>
      <w:t>info@gkstek.ru</w:t>
    </w:r>
    <w:r w:rsidR="000F4CF7" w:rsidRPr="007E113E">
      <w:rPr>
        <w:color w:val="5B9BD5" w:themeColor="accent1"/>
        <w:sz w:val="16"/>
        <w:szCs w:val="16"/>
      </w:rPr>
      <w:t xml:space="preserve">         </w:t>
    </w:r>
    <w:hyperlink r:id="rId2" w:history="1">
      <w:r w:rsidR="00554A85" w:rsidRPr="007E113E">
        <w:rPr>
          <w:rStyle w:val="a6"/>
          <w:color w:val="5B9BD5" w:themeColor="accent1"/>
          <w:sz w:val="16"/>
          <w:szCs w:val="16"/>
        </w:rPr>
        <w:t>www.</w:t>
      </w:r>
      <w:r w:rsidR="00554A85" w:rsidRPr="007E113E">
        <w:rPr>
          <w:rStyle w:val="a6"/>
          <w:color w:val="5B9BD5" w:themeColor="accent1"/>
          <w:sz w:val="16"/>
          <w:szCs w:val="16"/>
          <w:lang w:val="en-US"/>
        </w:rPr>
        <w:t>gk</w:t>
      </w:r>
      <w:r w:rsidR="00554A85" w:rsidRPr="007E113E">
        <w:rPr>
          <w:rStyle w:val="a6"/>
          <w:color w:val="5B9BD5" w:themeColor="accent1"/>
          <w:sz w:val="16"/>
          <w:szCs w:val="16"/>
        </w:rPr>
        <w:t>stek.ru</w:t>
      </w:r>
    </w:hyperlink>
  </w:p>
  <w:p w:rsidR="00AC65BD" w:rsidRPr="000F100B" w:rsidRDefault="000F100B" w:rsidP="000F100B">
    <w:pPr>
      <w:pStyle w:val="a9"/>
    </w:pPr>
    <w:r w:rsidRPr="001A3300">
      <w:rPr>
        <w:noProof/>
        <w:sz w:val="20"/>
        <w:szCs w:val="20"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53975</wp:posOffset>
          </wp:positionV>
          <wp:extent cx="6480000" cy="19050"/>
          <wp:effectExtent l="0" t="0" r="0" b="0"/>
          <wp:wrapNone/>
          <wp:docPr id="1" name="Рисунок 1" descr="C:\Users\Юрий\Desktop\strip_stek (1)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C:\Users\Юрий\Desktop\strip_stek (1)1.jpg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C95662"/>
    <w:multiLevelType w:val="hybridMultilevel"/>
    <w:tmpl w:val="52B41C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7C0D06"/>
    <w:multiLevelType w:val="hybridMultilevel"/>
    <w:tmpl w:val="98D25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E81106"/>
    <w:multiLevelType w:val="multilevel"/>
    <w:tmpl w:val="AFD400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5335F9"/>
    <w:multiLevelType w:val="hybridMultilevel"/>
    <w:tmpl w:val="AA365E5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 w15:restartNumberingAfterBreak="0">
    <w:nsid w:val="5E484891"/>
    <w:multiLevelType w:val="multilevel"/>
    <w:tmpl w:val="4288DA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D319E7"/>
    <w:multiLevelType w:val="multilevel"/>
    <w:tmpl w:val="6D10A0C2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B913301"/>
    <w:multiLevelType w:val="multilevel"/>
    <w:tmpl w:val="B27827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BA"/>
    <w:rsid w:val="0000212F"/>
    <w:rsid w:val="00007843"/>
    <w:rsid w:val="00016877"/>
    <w:rsid w:val="00020950"/>
    <w:rsid w:val="00060313"/>
    <w:rsid w:val="00071ED4"/>
    <w:rsid w:val="00087AF4"/>
    <w:rsid w:val="000913B2"/>
    <w:rsid w:val="000B6DA7"/>
    <w:rsid w:val="000F100B"/>
    <w:rsid w:val="000F4CF7"/>
    <w:rsid w:val="000F5488"/>
    <w:rsid w:val="00103CB6"/>
    <w:rsid w:val="00115E17"/>
    <w:rsid w:val="00124A70"/>
    <w:rsid w:val="0014341E"/>
    <w:rsid w:val="0017773A"/>
    <w:rsid w:val="001856F9"/>
    <w:rsid w:val="001A19B4"/>
    <w:rsid w:val="001B244B"/>
    <w:rsid w:val="001E68E1"/>
    <w:rsid w:val="00226382"/>
    <w:rsid w:val="0027720F"/>
    <w:rsid w:val="002A1980"/>
    <w:rsid w:val="002A524D"/>
    <w:rsid w:val="002A6905"/>
    <w:rsid w:val="002A703A"/>
    <w:rsid w:val="003318C1"/>
    <w:rsid w:val="0033232F"/>
    <w:rsid w:val="00382CE0"/>
    <w:rsid w:val="00383E89"/>
    <w:rsid w:val="003A42E9"/>
    <w:rsid w:val="003C55D9"/>
    <w:rsid w:val="00403C75"/>
    <w:rsid w:val="00404202"/>
    <w:rsid w:val="00435685"/>
    <w:rsid w:val="00441C48"/>
    <w:rsid w:val="00470FB5"/>
    <w:rsid w:val="004738B3"/>
    <w:rsid w:val="00473B94"/>
    <w:rsid w:val="004C0F06"/>
    <w:rsid w:val="004C14A2"/>
    <w:rsid w:val="004C281B"/>
    <w:rsid w:val="004D0535"/>
    <w:rsid w:val="004F1194"/>
    <w:rsid w:val="004F360E"/>
    <w:rsid w:val="00505EDE"/>
    <w:rsid w:val="00510143"/>
    <w:rsid w:val="00515759"/>
    <w:rsid w:val="00520690"/>
    <w:rsid w:val="00541953"/>
    <w:rsid w:val="00554A85"/>
    <w:rsid w:val="005B0558"/>
    <w:rsid w:val="005B4CBD"/>
    <w:rsid w:val="005C282B"/>
    <w:rsid w:val="005C442F"/>
    <w:rsid w:val="005F24F1"/>
    <w:rsid w:val="00603D1C"/>
    <w:rsid w:val="006363A9"/>
    <w:rsid w:val="006526EC"/>
    <w:rsid w:val="00653B0E"/>
    <w:rsid w:val="00653F54"/>
    <w:rsid w:val="00657BAC"/>
    <w:rsid w:val="00660BD4"/>
    <w:rsid w:val="006B003F"/>
    <w:rsid w:val="006C07CB"/>
    <w:rsid w:val="006D7EBD"/>
    <w:rsid w:val="006F75EA"/>
    <w:rsid w:val="00733EC6"/>
    <w:rsid w:val="00780BEB"/>
    <w:rsid w:val="00786518"/>
    <w:rsid w:val="007A16D3"/>
    <w:rsid w:val="007C483A"/>
    <w:rsid w:val="007D4FC3"/>
    <w:rsid w:val="007E113E"/>
    <w:rsid w:val="007E4DBA"/>
    <w:rsid w:val="00806EA4"/>
    <w:rsid w:val="00867600"/>
    <w:rsid w:val="00875C47"/>
    <w:rsid w:val="00877668"/>
    <w:rsid w:val="00883A96"/>
    <w:rsid w:val="008B0A68"/>
    <w:rsid w:val="008D4670"/>
    <w:rsid w:val="008F6779"/>
    <w:rsid w:val="008F7D9C"/>
    <w:rsid w:val="0094669B"/>
    <w:rsid w:val="00962471"/>
    <w:rsid w:val="00976A00"/>
    <w:rsid w:val="009C3776"/>
    <w:rsid w:val="009E6A73"/>
    <w:rsid w:val="00A02181"/>
    <w:rsid w:val="00A3367D"/>
    <w:rsid w:val="00AB75F1"/>
    <w:rsid w:val="00AC147E"/>
    <w:rsid w:val="00AC65BD"/>
    <w:rsid w:val="00AD1D2A"/>
    <w:rsid w:val="00AE7DF1"/>
    <w:rsid w:val="00B136C8"/>
    <w:rsid w:val="00B17B47"/>
    <w:rsid w:val="00B215E8"/>
    <w:rsid w:val="00B26F29"/>
    <w:rsid w:val="00B302B2"/>
    <w:rsid w:val="00B67FA0"/>
    <w:rsid w:val="00B91ED7"/>
    <w:rsid w:val="00BB6360"/>
    <w:rsid w:val="00C05D5D"/>
    <w:rsid w:val="00C669B2"/>
    <w:rsid w:val="00C90914"/>
    <w:rsid w:val="00C9584F"/>
    <w:rsid w:val="00CB7E15"/>
    <w:rsid w:val="00CC72F4"/>
    <w:rsid w:val="00CF3B6E"/>
    <w:rsid w:val="00D32792"/>
    <w:rsid w:val="00DB4E3E"/>
    <w:rsid w:val="00DC10FA"/>
    <w:rsid w:val="00DD774D"/>
    <w:rsid w:val="00DF4331"/>
    <w:rsid w:val="00E12FAD"/>
    <w:rsid w:val="00E47055"/>
    <w:rsid w:val="00E86551"/>
    <w:rsid w:val="00E86FB5"/>
    <w:rsid w:val="00EC4933"/>
    <w:rsid w:val="00EE6332"/>
    <w:rsid w:val="00EF2203"/>
    <w:rsid w:val="00F011C6"/>
    <w:rsid w:val="00F0361E"/>
    <w:rsid w:val="00F06E55"/>
    <w:rsid w:val="00F23B41"/>
    <w:rsid w:val="00F25300"/>
    <w:rsid w:val="00F27B44"/>
    <w:rsid w:val="00F721D6"/>
    <w:rsid w:val="00F9161D"/>
    <w:rsid w:val="00FA6116"/>
    <w:rsid w:val="00FB4E68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4C3FEF4-87C0-4F83-AE82-A0C975AF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</w:rPr>
  </w:style>
  <w:style w:type="character" w:customStyle="1" w:styleId="itemtext1">
    <w:name w:val="itemtext1"/>
    <w:rPr>
      <w:rFonts w:ascii="Tahoma" w:hAnsi="Tahoma" w:cs="Tahoma"/>
      <w:color w:val="000000"/>
      <w:sz w:val="20"/>
      <w:szCs w:val="20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0"/>
    <w:next w:val="a1"/>
    <w:qFormat/>
    <w:pPr>
      <w:jc w:val="center"/>
    </w:pPr>
    <w:rPr>
      <w:b/>
      <w:bCs/>
      <w:sz w:val="56"/>
      <w:szCs w:val="56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pPr>
      <w:suppressLineNumbers/>
      <w:tabs>
        <w:tab w:val="center" w:pos="4819"/>
        <w:tab w:val="right" w:pos="9638"/>
      </w:tabs>
    </w:pPr>
  </w:style>
  <w:style w:type="paragraph" w:styleId="ab">
    <w:name w:val="footer"/>
    <w:basedOn w:val="a"/>
    <w:link w:val="ac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Блочная цитата"/>
    <w:basedOn w:val="a"/>
    <w:pPr>
      <w:spacing w:after="283"/>
      <w:ind w:left="567" w:right="567"/>
    </w:pPr>
  </w:style>
  <w:style w:type="paragraph" w:styleId="af0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1">
    <w:name w:val="Title"/>
    <w:basedOn w:val="a0"/>
    <w:next w:val="a1"/>
    <w:link w:val="af2"/>
    <w:qFormat/>
    <w:pPr>
      <w:jc w:val="center"/>
    </w:pPr>
    <w:rPr>
      <w:b/>
      <w:bCs/>
      <w:sz w:val="56"/>
      <w:szCs w:val="56"/>
    </w:rPr>
  </w:style>
  <w:style w:type="paragraph" w:customStyle="1" w:styleId="1-1">
    <w:name w:val="Пнкт 1-1"/>
    <w:basedOn w:val="a"/>
    <w:rsid w:val="00657BAC"/>
    <w:pPr>
      <w:widowControl/>
      <w:suppressAutoHyphens w:val="0"/>
      <w:ind w:firstLine="567"/>
      <w:jc w:val="both"/>
    </w:pPr>
    <w:rPr>
      <w:rFonts w:eastAsia="Times New Roman"/>
      <w:snapToGrid w:val="0"/>
      <w:color w:val="000000"/>
      <w:kern w:val="0"/>
      <w:szCs w:val="20"/>
      <w:lang w:eastAsia="ru-RU"/>
    </w:rPr>
  </w:style>
  <w:style w:type="paragraph" w:customStyle="1" w:styleId="Standard">
    <w:name w:val="Standard"/>
    <w:rsid w:val="00AC65BD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A0218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A02181"/>
    <w:rPr>
      <w:rFonts w:ascii="Segoe UI" w:eastAsia="Andale Sans UI" w:hAnsi="Segoe UI" w:cs="Segoe UI"/>
      <w:kern w:val="1"/>
      <w:sz w:val="18"/>
      <w:szCs w:val="18"/>
      <w:lang w:eastAsia="zh-CN"/>
    </w:rPr>
  </w:style>
  <w:style w:type="table" w:styleId="af5">
    <w:name w:val="Table Grid"/>
    <w:basedOn w:val="a3"/>
    <w:uiPriority w:val="39"/>
    <w:rsid w:val="0018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22"/>
    <w:qFormat/>
    <w:rsid w:val="00F27B44"/>
    <w:rPr>
      <w:b/>
      <w:bCs/>
    </w:rPr>
  </w:style>
  <w:style w:type="character" w:customStyle="1" w:styleId="ac">
    <w:name w:val="Нижний колонтитул Знак"/>
    <w:basedOn w:val="a2"/>
    <w:link w:val="ab"/>
    <w:uiPriority w:val="99"/>
    <w:rsid w:val="00B67FA0"/>
    <w:rPr>
      <w:rFonts w:eastAsia="Andale Sans UI"/>
      <w:kern w:val="1"/>
      <w:sz w:val="24"/>
      <w:szCs w:val="24"/>
      <w:lang w:eastAsia="zh-CN"/>
    </w:rPr>
  </w:style>
  <w:style w:type="character" w:customStyle="1" w:styleId="aa">
    <w:name w:val="Верхний колонтитул Знак"/>
    <w:link w:val="a9"/>
    <w:uiPriority w:val="99"/>
    <w:rsid w:val="000F100B"/>
    <w:rPr>
      <w:rFonts w:eastAsia="Andale Sans UI"/>
      <w:kern w:val="1"/>
      <w:sz w:val="24"/>
      <w:szCs w:val="24"/>
      <w:lang w:eastAsia="zh-CN"/>
    </w:rPr>
  </w:style>
  <w:style w:type="character" w:customStyle="1" w:styleId="af2">
    <w:name w:val="Название Знак"/>
    <w:basedOn w:val="a2"/>
    <w:link w:val="af1"/>
    <w:rsid w:val="00EE6332"/>
    <w:rPr>
      <w:rFonts w:ascii="Arial" w:eastAsia="Andale Sans UI" w:hAnsi="Arial" w:cs="Tahoma"/>
      <w:b/>
      <w:bCs/>
      <w:kern w:val="1"/>
      <w:sz w:val="56"/>
      <w:szCs w:val="56"/>
      <w:lang w:eastAsia="zh-CN"/>
    </w:rPr>
  </w:style>
  <w:style w:type="paragraph" w:styleId="af7">
    <w:name w:val="List Paragraph"/>
    <w:basedOn w:val="a"/>
    <w:uiPriority w:val="34"/>
    <w:qFormat/>
    <w:rsid w:val="00EE633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gkstek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4D748-BF95-43E2-A4BD-8913FD61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Александр Глазов</cp:lastModifiedBy>
  <cp:revision>7</cp:revision>
  <cp:lastPrinted>2017-01-12T06:40:00Z</cp:lastPrinted>
  <dcterms:created xsi:type="dcterms:W3CDTF">2019-11-22T05:31:00Z</dcterms:created>
  <dcterms:modified xsi:type="dcterms:W3CDTF">2019-11-22T05:47:00Z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